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B9768D" w14:textId="1A737D20" w:rsidR="00921DC4" w:rsidRPr="000828AE" w:rsidRDefault="00921DC4" w:rsidP="000828AE">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921DC4">
        <w:rPr>
          <w:rFonts w:ascii="Segoe UI" w:eastAsia="Times New Roman" w:hAnsi="Segoe UI" w:cs="Segoe UI"/>
          <w:b/>
          <w:bCs/>
          <w:kern w:val="36"/>
          <w:sz w:val="48"/>
          <w:szCs w:val="48"/>
          <w14:ligatures w14:val="none"/>
        </w:rPr>
        <w:t>GWYNNETH DAVIDSON</w:t>
      </w:r>
      <w:r w:rsidR="000828AE">
        <w:rPr>
          <w:rFonts w:ascii="Segoe UI" w:eastAsia="Times New Roman" w:hAnsi="Segoe UI" w:cs="Segoe UI"/>
          <w:b/>
          <w:bCs/>
          <w:kern w:val="36"/>
          <w:sz w:val="48"/>
          <w:szCs w:val="48"/>
          <w14:ligatures w14:val="none"/>
        </w:rPr>
        <w:br/>
      </w:r>
      <w:r w:rsidRPr="00921DC4">
        <w:rPr>
          <w:rFonts w:ascii="Segoe UI" w:eastAsia="Times New Roman" w:hAnsi="Segoe UI" w:cs="Segoe UI"/>
          <w:kern w:val="0"/>
          <w:sz w:val="21"/>
          <w:szCs w:val="21"/>
          <w14:ligatures w14:val="none"/>
        </w:rPr>
        <w:t>New Milford, CT 06776</w:t>
      </w:r>
      <w:r w:rsidRPr="00921DC4">
        <w:rPr>
          <w:rFonts w:ascii="Segoe UI" w:eastAsia="Times New Roman" w:hAnsi="Segoe UI" w:cs="Segoe UI"/>
          <w:kern w:val="0"/>
          <w:sz w:val="21"/>
          <w:szCs w:val="21"/>
          <w14:ligatures w14:val="none"/>
        </w:rPr>
        <w:br/>
        <w:t>LinkedIn | 203-313-4254 | gd2graphicdesign@gmail.com</w:t>
      </w:r>
    </w:p>
    <w:p w14:paraId="1805F23E" w14:textId="77777777" w:rsidR="00921DC4" w:rsidRPr="00921DC4" w:rsidRDefault="00921DC4" w:rsidP="00921DC4">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921DC4">
        <w:rPr>
          <w:rFonts w:ascii="Segoe UI" w:eastAsia="Times New Roman" w:hAnsi="Segoe UI" w:cs="Segoe UI"/>
          <w:b/>
          <w:bCs/>
          <w:kern w:val="0"/>
          <w:sz w:val="36"/>
          <w:szCs w:val="36"/>
          <w14:ligatures w14:val="none"/>
        </w:rPr>
        <w:t>SENIOR GRAPHIC DESIGNER</w:t>
      </w:r>
    </w:p>
    <w:p w14:paraId="372AE108" w14:textId="77777777" w:rsidR="00921DC4" w:rsidRPr="00921DC4" w:rsidRDefault="00921DC4" w:rsidP="00921DC4">
      <w:p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Creative and results-driven Graphic Designer with 15+ years of experience creating impactful digital and print communications for healthcare and pharmaceutical organizations. Proven success designing marketing campaigns, presentations, email communications, branding assets, multimedia content, and executive communications while ensuring brand consistency and regulatory compliance. Advanced expertise in Adobe Creative Cloud, HTML email design, photography, video editing, and cross-functional collaboration. Recognized for delivering high-quality creative solutions, streamlining processes, and supporting business objectives in fast-paced, highly regulated environments.</w:t>
      </w:r>
    </w:p>
    <w:p w14:paraId="0307C5B4" w14:textId="719C051C" w:rsidR="00921DC4" w:rsidRPr="00921DC4" w:rsidRDefault="00BD571A" w:rsidP="00921DC4">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Pr>
          <w:rFonts w:ascii="Segoe UI" w:eastAsia="Times New Roman" w:hAnsi="Segoe UI" w:cs="Segoe UI"/>
          <w:noProof/>
          <w:kern w:val="0"/>
          <w:sz w:val="21"/>
          <w:szCs w:val="21"/>
        </w:rPr>
        <mc:AlternateContent>
          <mc:Choice Requires="wps">
            <w:drawing>
              <wp:anchor distT="0" distB="0" distL="114300" distR="114300" simplePos="0" relativeHeight="251659264" behindDoc="0" locked="0" layoutInCell="1" allowOverlap="1" wp14:anchorId="5E577924" wp14:editId="19D24440">
                <wp:simplePos x="0" y="0"/>
                <wp:positionH relativeFrom="column">
                  <wp:posOffset>3119755</wp:posOffset>
                </wp:positionH>
                <wp:positionV relativeFrom="paragraph">
                  <wp:posOffset>355600</wp:posOffset>
                </wp:positionV>
                <wp:extent cx="3732530" cy="1886585"/>
                <wp:effectExtent l="0" t="0" r="1270" b="5715"/>
                <wp:wrapNone/>
                <wp:docPr id="1156393999" name="Text Box 1"/>
                <wp:cNvGraphicFramePr/>
                <a:graphic xmlns:a="http://schemas.openxmlformats.org/drawingml/2006/main">
                  <a:graphicData uri="http://schemas.microsoft.com/office/word/2010/wordprocessingShape">
                    <wps:wsp>
                      <wps:cNvSpPr txBox="1"/>
                      <wps:spPr>
                        <a:xfrm>
                          <a:off x="0" y="0"/>
                          <a:ext cx="3732530" cy="1886585"/>
                        </a:xfrm>
                        <a:prstGeom prst="rect">
                          <a:avLst/>
                        </a:prstGeom>
                        <a:solidFill>
                          <a:schemeClr val="lt1"/>
                        </a:solidFill>
                        <a:ln w="6350">
                          <a:noFill/>
                        </a:ln>
                      </wps:spPr>
                      <wps:txbx>
                        <w:txbxContent>
                          <w:p w14:paraId="19AEA99D" w14:textId="77777777" w:rsidR="00BD571A" w:rsidRPr="00921DC4" w:rsidRDefault="00BD571A" w:rsidP="00BD571A">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Social Media Graphics</w:t>
                            </w:r>
                          </w:p>
                          <w:p w14:paraId="5CAD9F5C" w14:textId="77777777" w:rsidR="00BD571A" w:rsidRPr="00921DC4" w:rsidRDefault="00BD571A" w:rsidP="00BD571A">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Photography &amp; Photo Retouching</w:t>
                            </w:r>
                          </w:p>
                          <w:p w14:paraId="0BC77686" w14:textId="77777777" w:rsidR="00BD571A" w:rsidRPr="00921DC4" w:rsidRDefault="00BD571A" w:rsidP="00BD571A">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Video Editing &amp; Motion Graphics</w:t>
                            </w:r>
                          </w:p>
                          <w:p w14:paraId="7E1AADF2" w14:textId="77777777" w:rsidR="00BD571A" w:rsidRPr="00921DC4" w:rsidRDefault="00BD571A" w:rsidP="00BD571A">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Cross-Functional Collaboration</w:t>
                            </w:r>
                          </w:p>
                          <w:p w14:paraId="609010C0" w14:textId="77777777" w:rsidR="00BD571A" w:rsidRPr="00921DC4" w:rsidRDefault="00BD571A" w:rsidP="00BD571A">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Project Management</w:t>
                            </w:r>
                          </w:p>
                          <w:p w14:paraId="11DF8EEA" w14:textId="77777777" w:rsidR="00BD571A" w:rsidRPr="00921DC4" w:rsidRDefault="00BD571A" w:rsidP="00BD571A">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Production-Ready File Preparation</w:t>
                            </w:r>
                          </w:p>
                          <w:p w14:paraId="487A4F78" w14:textId="77777777" w:rsidR="00BD571A" w:rsidRPr="00921DC4" w:rsidRDefault="00BD571A" w:rsidP="00BD571A">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Veeva Vault &amp; PromoMats</w:t>
                            </w:r>
                          </w:p>
                          <w:p w14:paraId="17478BBC" w14:textId="77777777" w:rsidR="00BD571A" w:rsidRPr="00921DC4" w:rsidRDefault="00BD571A" w:rsidP="00BD571A">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Regulated Healthcare Marketing</w:t>
                            </w:r>
                          </w:p>
                          <w:p w14:paraId="2EC8564F" w14:textId="77777777" w:rsidR="00BD571A" w:rsidRPr="00921DC4" w:rsidRDefault="00BD571A" w:rsidP="00BD571A">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Corporate Communications</w:t>
                            </w:r>
                          </w:p>
                          <w:p w14:paraId="5AA6CF1D" w14:textId="77777777" w:rsidR="00BD571A" w:rsidRDefault="00BD57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E577924" id="_x0000_t202" coordsize="21600,21600" o:spt="202" path="m,l,21600r21600,l21600,xe">
                <v:stroke joinstyle="miter"/>
                <v:path gradientshapeok="t" o:connecttype="rect"/>
              </v:shapetype>
              <v:shape id="Text Box 1" o:spid="_x0000_s1026" type="#_x0000_t202" style="position:absolute;margin-left:245.65pt;margin-top:28pt;width:293.9pt;height:148.5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" fillcolor="white [3201]" stroked="f" strokeweight=".5pt">
                <v:textbox>
                  <w:txbxContent>
                    <w:p w14:paraId="19AEA99D" w14:textId="77777777" w:rsidR="00BD571A" w:rsidRPr="00921DC4" w:rsidRDefault="00BD571A" w:rsidP="00BD571A">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Social Media Graphics</w:t>
                      </w:r>
                    </w:p>
                    <w:p w14:paraId="5CAD9F5C" w14:textId="77777777" w:rsidR="00BD571A" w:rsidRPr="00921DC4" w:rsidRDefault="00BD571A" w:rsidP="00BD571A">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Photography &amp; Photo Retouching</w:t>
                      </w:r>
                    </w:p>
                    <w:p w14:paraId="0BC77686" w14:textId="77777777" w:rsidR="00BD571A" w:rsidRPr="00921DC4" w:rsidRDefault="00BD571A" w:rsidP="00BD571A">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Video Editing &amp; Motion Graphics</w:t>
                      </w:r>
                    </w:p>
                    <w:p w14:paraId="7E1AADF2" w14:textId="77777777" w:rsidR="00BD571A" w:rsidRPr="00921DC4" w:rsidRDefault="00BD571A" w:rsidP="00BD571A">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Cross-Functional Collaboration</w:t>
                      </w:r>
                    </w:p>
                    <w:p w14:paraId="609010C0" w14:textId="77777777" w:rsidR="00BD571A" w:rsidRPr="00921DC4" w:rsidRDefault="00BD571A" w:rsidP="00BD571A">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Project Management</w:t>
                      </w:r>
                    </w:p>
                    <w:p w14:paraId="11DF8EEA" w14:textId="77777777" w:rsidR="00BD571A" w:rsidRPr="00921DC4" w:rsidRDefault="00BD571A" w:rsidP="00BD571A">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Production-Ready File Preparation</w:t>
                      </w:r>
                    </w:p>
                    <w:p w14:paraId="487A4F78" w14:textId="77777777" w:rsidR="00BD571A" w:rsidRPr="00921DC4" w:rsidRDefault="00BD571A" w:rsidP="00BD571A">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Veeva Vault &amp; PromoMats</w:t>
                      </w:r>
                    </w:p>
                    <w:p w14:paraId="17478BBC" w14:textId="77777777" w:rsidR="00BD571A" w:rsidRPr="00921DC4" w:rsidRDefault="00BD571A" w:rsidP="00BD571A">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Regulated Healthcare Marketing</w:t>
                      </w:r>
                    </w:p>
                    <w:p w14:paraId="2EC8564F" w14:textId="77777777" w:rsidR="00BD571A" w:rsidRPr="00921DC4" w:rsidRDefault="00BD571A" w:rsidP="00BD571A">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Corporate Communications</w:t>
                      </w:r>
                    </w:p>
                    <w:p w14:paraId="5AA6CF1D" w14:textId="77777777" w:rsidR="00BD571A" w:rsidRDefault="00BD571A"/>
                  </w:txbxContent>
                </v:textbox>
              </v:shape>
            </w:pict>
          </mc:Fallback>
        </mc:AlternateContent>
      </w:r>
      <w:r w:rsidR="00921DC4" w:rsidRPr="00921DC4">
        <w:rPr>
          <w:rFonts w:ascii="Segoe UI" w:eastAsia="Times New Roman" w:hAnsi="Segoe UI" w:cs="Segoe UI"/>
          <w:b/>
          <w:bCs/>
          <w:kern w:val="0"/>
          <w:sz w:val="27"/>
          <w:szCs w:val="27"/>
          <w14:ligatures w14:val="none"/>
        </w:rPr>
        <w:t>CORE COMPETENCIES</w:t>
      </w:r>
    </w:p>
    <w:p w14:paraId="5C383D0A" w14:textId="6676AB71" w:rsidR="00921DC4" w:rsidRPr="00921DC4" w:rsidRDefault="00921DC4" w:rsidP="00921DC4">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Graphic Design &amp; Visual Communication</w:t>
      </w:r>
    </w:p>
    <w:p w14:paraId="748AA0BE" w14:textId="03CDBB0E" w:rsidR="00921DC4" w:rsidRPr="00921DC4" w:rsidRDefault="00921DC4" w:rsidP="00921DC4">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Digital &amp; Print Marketing</w:t>
      </w:r>
    </w:p>
    <w:p w14:paraId="05459063" w14:textId="53D690D5" w:rsidR="00921DC4" w:rsidRPr="00921DC4" w:rsidRDefault="00921DC4" w:rsidP="00921DC4">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Brand Identity &amp; Brand Management</w:t>
      </w:r>
    </w:p>
    <w:p w14:paraId="58C0E714" w14:textId="6F59636C" w:rsidR="00921DC4" w:rsidRPr="00921DC4" w:rsidRDefault="00921DC4" w:rsidP="00921DC4">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Adobe Creative Cloud</w:t>
      </w:r>
    </w:p>
    <w:p w14:paraId="7B6DBE2F" w14:textId="0E8AA035" w:rsidR="00921DC4" w:rsidRPr="00921DC4" w:rsidRDefault="00921DC4" w:rsidP="00921DC4">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Typography &amp; Layout Design</w:t>
      </w:r>
    </w:p>
    <w:p w14:paraId="3C25FBB3" w14:textId="2EFF55C9" w:rsidR="00921DC4" w:rsidRPr="00921DC4" w:rsidRDefault="00921DC4" w:rsidP="00921DC4">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Marketing Collateral Development</w:t>
      </w:r>
    </w:p>
    <w:p w14:paraId="1835C7CA" w14:textId="62C3D921" w:rsidR="00921DC4" w:rsidRPr="00921DC4" w:rsidRDefault="00921DC4" w:rsidP="00921DC4">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Email Campaign Design</w:t>
      </w:r>
    </w:p>
    <w:p w14:paraId="623E47FA" w14:textId="346D6D87" w:rsidR="00921DC4" w:rsidRPr="00921DC4" w:rsidRDefault="00921DC4" w:rsidP="00921DC4">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HTML Email Production</w:t>
      </w:r>
    </w:p>
    <w:p w14:paraId="0A5C397C" w14:textId="77777777" w:rsidR="00921DC4" w:rsidRPr="00921DC4" w:rsidRDefault="00921DC4" w:rsidP="00921DC4">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Presentation Design</w:t>
      </w:r>
    </w:p>
    <w:p w14:paraId="37D86E99" w14:textId="77777777" w:rsidR="00921DC4" w:rsidRPr="00921DC4" w:rsidRDefault="0003262F" w:rsidP="00921DC4">
      <w:pPr>
        <w:spacing w:after="0" w:line="300" w:lineRule="atLeast"/>
        <w:rPr>
          <w:rFonts w:ascii="Segoe UI" w:eastAsia="Times New Roman" w:hAnsi="Segoe UI" w:cs="Segoe UI"/>
          <w:kern w:val="0"/>
          <w:sz w:val="21"/>
          <w:szCs w:val="21"/>
          <w14:ligatures w14:val="none"/>
        </w:rPr>
      </w:pPr>
      <w:r w:rsidRPr="0003262F">
        <w:rPr>
          <w:rFonts w:ascii="Segoe UI" w:eastAsia="Times New Roman" w:hAnsi="Segoe UI" w:cs="Segoe UI"/>
          <w:noProof/>
          <w:kern w:val="0"/>
          <w:sz w:val="21"/>
          <w:szCs w:val="21"/>
        </w:rPr>
        <w:pict w14:anchorId="584AE240">
          <v:rect id="_x0000_i1028" alt="" style="width:468pt;height:.05pt;mso-width-percent:0;mso-height-percent:0;mso-width-percent:0;mso-height-percent:0" o:hralign="center" o:hrstd="t" o:hr="t" fillcolor="#a0a0a0" stroked="f"/>
        </w:pict>
      </w:r>
    </w:p>
    <w:p w14:paraId="0517BA0E" w14:textId="19352345" w:rsidR="00921DC4" w:rsidRPr="00921DC4" w:rsidRDefault="00921DC4" w:rsidP="00921DC4">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921DC4">
        <w:rPr>
          <w:rFonts w:ascii="Segoe UI" w:eastAsia="Times New Roman" w:hAnsi="Segoe UI" w:cs="Segoe UI"/>
          <w:b/>
          <w:bCs/>
          <w:kern w:val="0"/>
          <w:sz w:val="36"/>
          <w:szCs w:val="36"/>
          <w14:ligatures w14:val="none"/>
        </w:rPr>
        <w:t>PROFESSIONAL EXPERIENCE</w:t>
      </w:r>
    </w:p>
    <w:p w14:paraId="69846597" w14:textId="72792EF6" w:rsidR="00921DC4" w:rsidRPr="00BD571A" w:rsidRDefault="00921DC4" w:rsidP="00BD571A">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21DC4">
        <w:rPr>
          <w:rFonts w:ascii="Segoe UI" w:eastAsia="Times New Roman" w:hAnsi="Segoe UI" w:cs="Segoe UI"/>
          <w:b/>
          <w:bCs/>
          <w:kern w:val="0"/>
          <w:sz w:val="27"/>
          <w:szCs w:val="27"/>
          <w14:ligatures w14:val="none"/>
        </w:rPr>
        <w:t>Freelance Graphic Designer | Remote</w:t>
      </w:r>
      <w:r w:rsidR="00BD571A">
        <w:rPr>
          <w:rFonts w:ascii="Segoe UI" w:eastAsia="Times New Roman" w:hAnsi="Segoe UI" w:cs="Segoe UI"/>
          <w:b/>
          <w:bCs/>
          <w:kern w:val="0"/>
          <w:sz w:val="27"/>
          <w:szCs w:val="27"/>
          <w14:ligatures w14:val="none"/>
        </w:rPr>
        <w:br/>
      </w:r>
      <w:r w:rsidRPr="00921DC4">
        <w:rPr>
          <w:rFonts w:ascii="Segoe UI" w:eastAsia="Times New Roman" w:hAnsi="Segoe UI" w:cs="Segoe UI"/>
          <w:b/>
          <w:bCs/>
          <w:kern w:val="0"/>
          <w:sz w:val="21"/>
          <w:szCs w:val="21"/>
          <w14:ligatures w14:val="none"/>
        </w:rPr>
        <w:t>June 2021 – Present</w:t>
      </w:r>
    </w:p>
    <w:p w14:paraId="173A3596" w14:textId="77777777" w:rsidR="00921DC4" w:rsidRPr="00921DC4" w:rsidRDefault="00921DC4" w:rsidP="00921DC4">
      <w:p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Provide graphic design and creative marketing services for pharmaceutical and corporate clients, producing digital and print assets that support brand communications and business objectives.</w:t>
      </w:r>
    </w:p>
    <w:p w14:paraId="2F268C44" w14:textId="5C0C9012" w:rsidR="00921DC4" w:rsidRPr="00921DC4" w:rsidRDefault="00921DC4" w:rsidP="00921DC4">
      <w:p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b/>
          <w:bCs/>
          <w:kern w:val="0"/>
          <w:sz w:val="21"/>
          <w:szCs w:val="21"/>
          <w14:ligatures w14:val="none"/>
        </w:rPr>
        <w:t>Key Contributions</w:t>
      </w:r>
    </w:p>
    <w:p w14:paraId="74DFDF32" w14:textId="77777777" w:rsidR="00921DC4" w:rsidRPr="00921DC4" w:rsidRDefault="00921DC4" w:rsidP="00921DC4">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Design and execute print and digital marketing materials, including email campaigns, newsletters, presentations, promotional graphics, and branded communications.</w:t>
      </w:r>
    </w:p>
    <w:p w14:paraId="4B8280D7" w14:textId="77777777" w:rsidR="00921DC4" w:rsidRPr="00921DC4" w:rsidRDefault="00921DC4" w:rsidP="00921DC4">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Manage pull-through updates and revisions for assets within PromoMats Veeva Vault review workflows.</w:t>
      </w:r>
    </w:p>
    <w:p w14:paraId="6895A5B9" w14:textId="77777777" w:rsidR="00921DC4" w:rsidRPr="00921DC4" w:rsidRDefault="00921DC4" w:rsidP="00921DC4">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Create CRM-enabled email campaigns that strengthen audience engagement and communication effectiveness.</w:t>
      </w:r>
    </w:p>
    <w:p w14:paraId="5003A071" w14:textId="77777777" w:rsidR="00921DC4" w:rsidRPr="00921DC4" w:rsidRDefault="00921DC4" w:rsidP="00921DC4">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Partner with stakeholders across marketing, communications, and operations teams to deliver projects on time and within brand standards.</w:t>
      </w:r>
    </w:p>
    <w:p w14:paraId="362F0105" w14:textId="77777777" w:rsidR="00921DC4" w:rsidRPr="00921DC4" w:rsidRDefault="00921DC4" w:rsidP="00921DC4">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Develop visual solutions that support corporate initiatives while maintaining consistency across channels.</w:t>
      </w:r>
    </w:p>
    <w:p w14:paraId="4446DADB" w14:textId="1F74AC86" w:rsidR="00921DC4" w:rsidRPr="00921DC4" w:rsidRDefault="00921DC4" w:rsidP="00921DC4">
      <w:pPr>
        <w:spacing w:after="0" w:line="300" w:lineRule="atLeast"/>
        <w:rPr>
          <w:rFonts w:ascii="Segoe UI" w:eastAsia="Times New Roman" w:hAnsi="Segoe UI" w:cs="Segoe UI"/>
          <w:kern w:val="0"/>
          <w:sz w:val="21"/>
          <w:szCs w:val="21"/>
          <w14:ligatures w14:val="none"/>
        </w:rPr>
      </w:pPr>
    </w:p>
    <w:p w14:paraId="54F2C958" w14:textId="342FBA8B" w:rsidR="00921DC4" w:rsidRPr="00BD571A" w:rsidRDefault="00921DC4" w:rsidP="00BD571A">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21DC4">
        <w:rPr>
          <w:rFonts w:ascii="Segoe UI" w:eastAsia="Times New Roman" w:hAnsi="Segoe UI" w:cs="Segoe UI"/>
          <w:b/>
          <w:bCs/>
          <w:kern w:val="0"/>
          <w:sz w:val="27"/>
          <w:szCs w:val="27"/>
          <w14:ligatures w14:val="none"/>
        </w:rPr>
        <w:t>Boehringer Ingelheim | Senior Graphic Designer</w:t>
      </w:r>
      <w:r w:rsidR="00BD571A">
        <w:rPr>
          <w:rFonts w:ascii="Segoe UI" w:eastAsia="Times New Roman" w:hAnsi="Segoe UI" w:cs="Segoe UI"/>
          <w:b/>
          <w:bCs/>
          <w:kern w:val="0"/>
          <w:sz w:val="27"/>
          <w:szCs w:val="27"/>
          <w14:ligatures w14:val="none"/>
        </w:rPr>
        <w:br/>
      </w:r>
      <w:r w:rsidRPr="00921DC4">
        <w:rPr>
          <w:rFonts w:ascii="Segoe UI" w:eastAsia="Times New Roman" w:hAnsi="Segoe UI" w:cs="Segoe UI"/>
          <w:kern w:val="0"/>
          <w:sz w:val="21"/>
          <w:szCs w:val="21"/>
          <w14:ligatures w14:val="none"/>
        </w:rPr>
        <w:t xml:space="preserve">Ridgefield, CT </w:t>
      </w:r>
      <w:r w:rsidRPr="00921DC4">
        <w:rPr>
          <w:rFonts w:ascii="Segoe UI" w:eastAsia="Times New Roman" w:hAnsi="Segoe UI" w:cs="Segoe UI"/>
          <w:b/>
          <w:bCs/>
          <w:kern w:val="0"/>
          <w:sz w:val="21"/>
          <w:szCs w:val="21"/>
          <w14:ligatures w14:val="none"/>
        </w:rPr>
        <w:t>September 2017 – February 2018</w:t>
      </w:r>
    </w:p>
    <w:p w14:paraId="012311CF" w14:textId="77777777" w:rsidR="00921DC4" w:rsidRPr="00921DC4" w:rsidRDefault="00921DC4" w:rsidP="00921DC4">
      <w:p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Created strategic visual communications supporting internal marketing, branding, and executive communications initiatives.</w:t>
      </w:r>
    </w:p>
    <w:p w14:paraId="396EE7B3" w14:textId="77777777" w:rsidR="00921DC4" w:rsidRPr="00921DC4" w:rsidRDefault="00921DC4" w:rsidP="00921DC4">
      <w:p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b/>
          <w:bCs/>
          <w:kern w:val="0"/>
          <w:sz w:val="21"/>
          <w:szCs w:val="21"/>
          <w14:ligatures w14:val="none"/>
        </w:rPr>
        <w:t>Key Achievements</w:t>
      </w:r>
    </w:p>
    <w:p w14:paraId="6EBB8C07" w14:textId="77777777" w:rsidR="00921DC4" w:rsidRPr="00921DC4" w:rsidRDefault="00921DC4" w:rsidP="00921DC4">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 xml:space="preserve">Designed responsive HTML email campaigns and monthly eBlasts that generated approximately </w:t>
      </w:r>
      <w:r w:rsidRPr="00921DC4">
        <w:rPr>
          <w:rFonts w:ascii="Segoe UI" w:eastAsia="Times New Roman" w:hAnsi="Segoe UI" w:cs="Segoe UI"/>
          <w:b/>
          <w:bCs/>
          <w:kern w:val="0"/>
          <w:sz w:val="21"/>
          <w:szCs w:val="21"/>
          <w14:ligatures w14:val="none"/>
        </w:rPr>
        <w:t>$30,000 in annual savings per brand</w:t>
      </w:r>
      <w:r w:rsidRPr="00921DC4">
        <w:rPr>
          <w:rFonts w:ascii="Segoe UI" w:eastAsia="Times New Roman" w:hAnsi="Segoe UI" w:cs="Segoe UI"/>
          <w:kern w:val="0"/>
          <w:sz w:val="21"/>
          <w:szCs w:val="21"/>
          <w14:ligatures w14:val="none"/>
        </w:rPr>
        <w:t>.</w:t>
      </w:r>
    </w:p>
    <w:p w14:paraId="2BF7D138" w14:textId="77777777" w:rsidR="00921DC4" w:rsidRPr="00921DC4" w:rsidRDefault="00921DC4" w:rsidP="00921DC4">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Produced digital and print marketing materials, executive communications, branded presentations, scientific posters, and workplace branding graphics.</w:t>
      </w:r>
    </w:p>
    <w:p w14:paraId="5D2221BE" w14:textId="77777777" w:rsidR="00921DC4" w:rsidRPr="00921DC4" w:rsidRDefault="00921DC4" w:rsidP="00921DC4">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Developed department logos and visual identity assets that strengthened organizational branding efforts.</w:t>
      </w:r>
    </w:p>
    <w:p w14:paraId="5A629ECD" w14:textId="77777777" w:rsidR="00646AAB" w:rsidRDefault="00921DC4" w:rsidP="00646AAB">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Collaborated with cross-functional teams to ensure brand consistency and effective communication across multiple business functions.</w:t>
      </w:r>
    </w:p>
    <w:p w14:paraId="0BF3098E" w14:textId="7C04ACB5" w:rsidR="00921DC4" w:rsidRPr="00646AAB" w:rsidRDefault="00921DC4" w:rsidP="00646AAB">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646AAB">
        <w:rPr>
          <w:rFonts w:ascii="Segoe UI" w:eastAsia="Times New Roman" w:hAnsi="Segoe UI" w:cs="Segoe UI"/>
          <w:kern w:val="0"/>
          <w:sz w:val="21"/>
          <w:szCs w:val="21"/>
          <w14:ligatures w14:val="none"/>
        </w:rPr>
        <w:t>Delivered production-ready creative assets while managing multiple concurrent projects and deadlines.</w:t>
      </w:r>
    </w:p>
    <w:p w14:paraId="05C251F9" w14:textId="77777777" w:rsidR="00921DC4" w:rsidRPr="00921DC4" w:rsidRDefault="0003262F" w:rsidP="00921DC4">
      <w:pPr>
        <w:spacing w:after="0" w:line="300" w:lineRule="atLeast"/>
        <w:rPr>
          <w:rFonts w:ascii="Segoe UI" w:eastAsia="Times New Roman" w:hAnsi="Segoe UI" w:cs="Segoe UI"/>
          <w:kern w:val="0"/>
          <w:sz w:val="21"/>
          <w:szCs w:val="21"/>
          <w14:ligatures w14:val="none"/>
        </w:rPr>
      </w:pPr>
      <w:r w:rsidRPr="0003262F">
        <w:rPr>
          <w:rFonts w:ascii="Segoe UI" w:eastAsia="Times New Roman" w:hAnsi="Segoe UI" w:cs="Segoe UI"/>
          <w:noProof/>
          <w:kern w:val="0"/>
          <w:sz w:val="21"/>
          <w:szCs w:val="21"/>
        </w:rPr>
        <w:pict w14:anchorId="537DE226">
          <v:rect id="_x0000_i1027" alt="" style="width:468pt;height:.05pt;mso-width-percent:0;mso-height-percent:0;mso-width-percent:0;mso-height-percent:0" o:hralign="center" o:hrstd="t" o:hr="t" fillcolor="#a0a0a0" stroked="f"/>
        </w:pict>
      </w:r>
    </w:p>
    <w:p w14:paraId="560AC174" w14:textId="5B694ED1" w:rsidR="00921DC4" w:rsidRPr="00BD571A" w:rsidRDefault="00921DC4" w:rsidP="00BD571A">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21DC4">
        <w:rPr>
          <w:rFonts w:ascii="Segoe UI" w:eastAsia="Times New Roman" w:hAnsi="Segoe UI" w:cs="Segoe UI"/>
          <w:b/>
          <w:bCs/>
          <w:kern w:val="0"/>
          <w:sz w:val="27"/>
          <w:szCs w:val="27"/>
          <w14:ligatures w14:val="none"/>
        </w:rPr>
        <w:t>Boehringer Ingelheim | Creative / Graphic Designer</w:t>
      </w:r>
      <w:r w:rsidR="00BD571A">
        <w:rPr>
          <w:rFonts w:ascii="Segoe UI" w:eastAsia="Times New Roman" w:hAnsi="Segoe UI" w:cs="Segoe UI"/>
          <w:b/>
          <w:bCs/>
          <w:kern w:val="0"/>
          <w:sz w:val="27"/>
          <w:szCs w:val="27"/>
          <w14:ligatures w14:val="none"/>
        </w:rPr>
        <w:br/>
      </w:r>
      <w:r w:rsidRPr="00921DC4">
        <w:rPr>
          <w:rFonts w:ascii="Segoe UI" w:eastAsia="Times New Roman" w:hAnsi="Segoe UI" w:cs="Segoe UI"/>
          <w:kern w:val="0"/>
          <w:sz w:val="21"/>
          <w:szCs w:val="21"/>
          <w14:ligatures w14:val="none"/>
        </w:rPr>
        <w:t xml:space="preserve">Ridgefield, CT </w:t>
      </w:r>
      <w:r w:rsidRPr="00921DC4">
        <w:rPr>
          <w:rFonts w:ascii="Segoe UI" w:eastAsia="Times New Roman" w:hAnsi="Segoe UI" w:cs="Segoe UI"/>
          <w:b/>
          <w:bCs/>
          <w:kern w:val="0"/>
          <w:sz w:val="21"/>
          <w:szCs w:val="21"/>
          <w14:ligatures w14:val="none"/>
        </w:rPr>
        <w:t>September 2006 – September 2017</w:t>
      </w:r>
    </w:p>
    <w:p w14:paraId="75AC5A96" w14:textId="77777777" w:rsidR="00921DC4" w:rsidRPr="00921DC4" w:rsidRDefault="00921DC4" w:rsidP="00921DC4">
      <w:p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Designed and managed a broad range of marketing, promotional, and corporate communication materials within a highly regulated healthcare environment.</w:t>
      </w:r>
    </w:p>
    <w:p w14:paraId="701C341C" w14:textId="77777777" w:rsidR="00921DC4" w:rsidRPr="00921DC4" w:rsidRDefault="00921DC4" w:rsidP="00921DC4">
      <w:p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b/>
          <w:bCs/>
          <w:kern w:val="0"/>
          <w:sz w:val="21"/>
          <w:szCs w:val="21"/>
          <w14:ligatures w14:val="none"/>
        </w:rPr>
        <w:t>Key Achievements</w:t>
      </w:r>
    </w:p>
    <w:p w14:paraId="05080DB0" w14:textId="77777777" w:rsidR="00921DC4" w:rsidRPr="00921DC4" w:rsidRDefault="00921DC4" w:rsidP="00921DC4">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Created print and digital marketing collateral, presentations, signage, web graphics, event materials, corporate communications, and branded assets.</w:t>
      </w:r>
    </w:p>
    <w:p w14:paraId="2101C1A0" w14:textId="77777777" w:rsidR="00921DC4" w:rsidRPr="00921DC4" w:rsidRDefault="00921DC4" w:rsidP="00921DC4">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Coordinated Medical, Legal, and Regulatory (MLR) review processes to ensure compliant approval and distribution of marketing materials.</w:t>
      </w:r>
    </w:p>
    <w:p w14:paraId="5B6DE2CD" w14:textId="77777777" w:rsidR="00921DC4" w:rsidRPr="00921DC4" w:rsidRDefault="00921DC4" w:rsidP="00921DC4">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Led implementation of marketing programs supporting brand awareness, customer engagement, and product adoption.</w:t>
      </w:r>
    </w:p>
    <w:p w14:paraId="21A2BDD9" w14:textId="77777777" w:rsidR="00921DC4" w:rsidRPr="00921DC4" w:rsidRDefault="00921DC4" w:rsidP="00921DC4">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 xml:space="preserve">Streamlined AMOS fulfillment guidelines across departments, agencies, and marketing teams, generating </w:t>
      </w:r>
      <w:r w:rsidRPr="00921DC4">
        <w:rPr>
          <w:rFonts w:ascii="Segoe UI" w:eastAsia="Times New Roman" w:hAnsi="Segoe UI" w:cs="Segoe UI"/>
          <w:b/>
          <w:bCs/>
          <w:kern w:val="0"/>
          <w:sz w:val="21"/>
          <w:szCs w:val="21"/>
          <w14:ligatures w14:val="none"/>
        </w:rPr>
        <w:t>more than $100,000 in cost savings</w:t>
      </w:r>
      <w:r w:rsidRPr="00921DC4">
        <w:rPr>
          <w:rFonts w:ascii="Segoe UI" w:eastAsia="Times New Roman" w:hAnsi="Segoe UI" w:cs="Segoe UI"/>
          <w:kern w:val="0"/>
          <w:sz w:val="21"/>
          <w:szCs w:val="21"/>
          <w14:ligatures w14:val="none"/>
        </w:rPr>
        <w:t>.</w:t>
      </w:r>
    </w:p>
    <w:p w14:paraId="7B59EC78" w14:textId="60D9861B" w:rsidR="00921DC4" w:rsidRPr="00921DC4" w:rsidRDefault="00921DC4" w:rsidP="00921DC4">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Produced and edited video content that enhanced executive communications and stakeholder engagement.</w:t>
      </w:r>
    </w:p>
    <w:p w14:paraId="43D1B21A" w14:textId="77777777" w:rsidR="00921DC4" w:rsidRPr="00921DC4" w:rsidRDefault="00921DC4" w:rsidP="00921DC4">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Provided photography services, including executive headshots and event photography, supporting internal and external communications.</w:t>
      </w:r>
    </w:p>
    <w:p w14:paraId="5EAA68AF" w14:textId="77777777" w:rsidR="00921DC4" w:rsidRPr="00921DC4" w:rsidRDefault="00921DC4" w:rsidP="00921DC4">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Built strong partnerships with marketing, agency, and business stakeholders while consistently delivering high-quality creative work under tight deadlines.</w:t>
      </w:r>
    </w:p>
    <w:p w14:paraId="4A7EE83A" w14:textId="77777777" w:rsidR="00921DC4" w:rsidRPr="00921DC4" w:rsidRDefault="00921DC4" w:rsidP="00921DC4">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Recognized for process improvements, exceptional client service, and operational efficiency.</w:t>
      </w:r>
    </w:p>
    <w:p w14:paraId="019FCD12" w14:textId="77777777" w:rsidR="00921DC4" w:rsidRPr="00921DC4" w:rsidRDefault="0003262F" w:rsidP="00921DC4">
      <w:pPr>
        <w:spacing w:after="0" w:line="300" w:lineRule="atLeast"/>
        <w:rPr>
          <w:rFonts w:ascii="Segoe UI" w:eastAsia="Times New Roman" w:hAnsi="Segoe UI" w:cs="Segoe UI"/>
          <w:kern w:val="0"/>
          <w:sz w:val="21"/>
          <w:szCs w:val="21"/>
          <w14:ligatures w14:val="none"/>
        </w:rPr>
      </w:pPr>
      <w:r w:rsidRPr="0003262F">
        <w:rPr>
          <w:rFonts w:ascii="Segoe UI" w:eastAsia="Times New Roman" w:hAnsi="Segoe UI" w:cs="Segoe UI"/>
          <w:noProof/>
          <w:kern w:val="0"/>
          <w:sz w:val="21"/>
          <w:szCs w:val="21"/>
        </w:rPr>
        <w:pict w14:anchorId="302B79AB">
          <v:rect id="_x0000_i1026" alt="" style="width:468pt;height:.05pt;mso-width-percent:0;mso-height-percent:0;mso-width-percent:0;mso-height-percent:0" o:hralign="center" o:hrstd="t" o:hr="t" fillcolor="#a0a0a0" stroked="f"/>
        </w:pict>
      </w:r>
    </w:p>
    <w:p w14:paraId="027175C0" w14:textId="77777777" w:rsidR="000828AE" w:rsidRDefault="000828AE" w:rsidP="00921DC4">
      <w:pPr>
        <w:spacing w:before="100" w:beforeAutospacing="1" w:after="100" w:afterAutospacing="1" w:line="300" w:lineRule="atLeast"/>
        <w:outlineLvl w:val="1"/>
        <w:rPr>
          <w:rFonts w:ascii="Segoe UI" w:eastAsia="Times New Roman" w:hAnsi="Segoe UI" w:cs="Segoe UI"/>
          <w:b/>
          <w:bCs/>
          <w:kern w:val="0"/>
          <w:sz w:val="36"/>
          <w:szCs w:val="36"/>
          <w14:ligatures w14:val="none"/>
        </w:rPr>
      </w:pPr>
    </w:p>
    <w:p w14:paraId="6A8AD067" w14:textId="32911222" w:rsidR="00921DC4" w:rsidRPr="00921DC4" w:rsidRDefault="00921DC4" w:rsidP="00921DC4">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921DC4">
        <w:rPr>
          <w:rFonts w:ascii="Segoe UI" w:eastAsia="Times New Roman" w:hAnsi="Segoe UI" w:cs="Segoe UI"/>
          <w:b/>
          <w:bCs/>
          <w:kern w:val="0"/>
          <w:sz w:val="36"/>
          <w:szCs w:val="36"/>
          <w14:ligatures w14:val="none"/>
        </w:rPr>
        <w:lastRenderedPageBreak/>
        <w:t>EDUCATION</w:t>
      </w:r>
    </w:p>
    <w:p w14:paraId="6A69E758" w14:textId="77777777" w:rsidR="00921DC4" w:rsidRPr="00921DC4" w:rsidRDefault="00921DC4" w:rsidP="00921DC4">
      <w:p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b/>
          <w:bCs/>
          <w:kern w:val="0"/>
          <w:sz w:val="21"/>
          <w:szCs w:val="21"/>
          <w14:ligatures w14:val="none"/>
        </w:rPr>
        <w:t>Bachelor of Arts, Graphic Design</w:t>
      </w:r>
      <w:r w:rsidRPr="00921DC4">
        <w:rPr>
          <w:rFonts w:ascii="Segoe UI" w:eastAsia="Times New Roman" w:hAnsi="Segoe UI" w:cs="Segoe UI"/>
          <w:kern w:val="0"/>
          <w:sz w:val="21"/>
          <w:szCs w:val="21"/>
          <w14:ligatures w14:val="none"/>
        </w:rPr>
        <w:br/>
        <w:t>Western Connecticut State University</w:t>
      </w:r>
      <w:r w:rsidRPr="00921DC4">
        <w:rPr>
          <w:rFonts w:ascii="Segoe UI" w:eastAsia="Times New Roman" w:hAnsi="Segoe UI" w:cs="Segoe UI"/>
          <w:kern w:val="0"/>
          <w:sz w:val="21"/>
          <w:szCs w:val="21"/>
          <w14:ligatures w14:val="none"/>
        </w:rPr>
        <w:br/>
        <w:t>Danbury, Connecticut</w:t>
      </w:r>
    </w:p>
    <w:p w14:paraId="68016B5A" w14:textId="5A3E8B90" w:rsidR="00921DC4" w:rsidRPr="00646AAB" w:rsidRDefault="0003262F" w:rsidP="00646AAB">
      <w:pPr>
        <w:spacing w:after="0" w:line="300" w:lineRule="atLeast"/>
        <w:rPr>
          <w:rFonts w:ascii="Segoe UI" w:eastAsia="Times New Roman" w:hAnsi="Segoe UI" w:cs="Segoe UI"/>
          <w:kern w:val="0"/>
          <w:sz w:val="21"/>
          <w:szCs w:val="21"/>
          <w14:ligatures w14:val="none"/>
        </w:rPr>
      </w:pPr>
      <w:r w:rsidRPr="0003262F">
        <w:rPr>
          <w:rFonts w:ascii="Segoe UI" w:eastAsia="Times New Roman" w:hAnsi="Segoe UI" w:cs="Segoe UI"/>
          <w:noProof/>
          <w:kern w:val="0"/>
          <w:sz w:val="21"/>
          <w:szCs w:val="21"/>
        </w:rPr>
        <w:pict w14:anchorId="130189B8">
          <v:rect id="_x0000_i1025" alt="" style="width:468pt;height:.05pt;mso-width-percent:0;mso-height-percent:0;mso-width-percent:0;mso-height-percent:0" o:hralign="center" o:hrstd="t" o:hr="t" fillcolor="#a0a0a0" stroked="f"/>
        </w:pict>
      </w:r>
      <w:r w:rsidR="00921DC4" w:rsidRPr="00921DC4">
        <w:rPr>
          <w:rFonts w:ascii="Segoe UI" w:eastAsia="Times New Roman" w:hAnsi="Segoe UI" w:cs="Segoe UI"/>
          <w:b/>
          <w:bCs/>
          <w:kern w:val="0"/>
          <w:sz w:val="36"/>
          <w:szCs w:val="36"/>
          <w14:ligatures w14:val="none"/>
        </w:rPr>
        <w:t>TECHNICAL SKILLS</w:t>
      </w:r>
    </w:p>
    <w:p w14:paraId="1980396F" w14:textId="00260864" w:rsidR="00921DC4" w:rsidRPr="00921DC4" w:rsidRDefault="00BD571A" w:rsidP="00921DC4">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Pr>
          <w:rFonts w:ascii="Segoe UI" w:eastAsia="Times New Roman" w:hAnsi="Segoe UI" w:cs="Segoe UI"/>
          <w:b/>
          <w:bCs/>
          <w:noProof/>
          <w:kern w:val="0"/>
          <w:sz w:val="27"/>
          <w:szCs w:val="27"/>
        </w:rPr>
        <mc:AlternateContent>
          <mc:Choice Requires="wps">
            <w:drawing>
              <wp:anchor distT="0" distB="0" distL="114300" distR="114300" simplePos="0" relativeHeight="251660288" behindDoc="0" locked="0" layoutInCell="1" allowOverlap="1" wp14:anchorId="4E1CA2F8" wp14:editId="3DD05B23">
                <wp:simplePos x="0" y="0"/>
                <wp:positionH relativeFrom="column">
                  <wp:posOffset>3431395</wp:posOffset>
                </wp:positionH>
                <wp:positionV relativeFrom="paragraph">
                  <wp:posOffset>154305</wp:posOffset>
                </wp:positionV>
                <wp:extent cx="2106593" cy="1678329"/>
                <wp:effectExtent l="0" t="0" r="1905" b="0"/>
                <wp:wrapNone/>
                <wp:docPr id="1771278784" name="Text Box 2"/>
                <wp:cNvGraphicFramePr/>
                <a:graphic xmlns:a="http://schemas.openxmlformats.org/drawingml/2006/main">
                  <a:graphicData uri="http://schemas.microsoft.com/office/word/2010/wordprocessingShape">
                    <wps:wsp>
                      <wps:cNvSpPr txBox="1"/>
                      <wps:spPr>
                        <a:xfrm>
                          <a:off x="0" y="0"/>
                          <a:ext cx="2106593" cy="1678329"/>
                        </a:xfrm>
                        <a:prstGeom prst="rect">
                          <a:avLst/>
                        </a:prstGeom>
                        <a:solidFill>
                          <a:schemeClr val="lt1"/>
                        </a:solidFill>
                        <a:ln w="6350">
                          <a:noFill/>
                        </a:ln>
                      </wps:spPr>
                      <wps:txbx>
                        <w:txbxContent>
                          <w:p w14:paraId="67B1B801" w14:textId="77777777" w:rsidR="00BD571A" w:rsidRDefault="00BD57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E1CA2F8" id="Text Box 2" o:spid="_x0000_s1027" type="#_x0000_t202" style="position:absolute;margin-left:270.2pt;margin-top:12.15pt;width:165.85pt;height:132.1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" fillcolor="white [3201]" stroked="f" strokeweight=".5pt">
                <v:textbox>
                  <w:txbxContent>
                    <w:p w14:paraId="67B1B801" w14:textId="77777777" w:rsidR="00BD571A" w:rsidRDefault="00BD571A"/>
                  </w:txbxContent>
                </v:textbox>
              </v:shape>
            </w:pict>
          </mc:Fallback>
        </mc:AlternateContent>
      </w:r>
      <w:r w:rsidR="00921DC4" w:rsidRPr="00921DC4">
        <w:rPr>
          <w:rFonts w:ascii="Segoe UI" w:eastAsia="Times New Roman" w:hAnsi="Segoe UI" w:cs="Segoe UI"/>
          <w:b/>
          <w:bCs/>
          <w:kern w:val="0"/>
          <w:sz w:val="27"/>
          <w:szCs w:val="27"/>
          <w14:ligatures w14:val="none"/>
        </w:rPr>
        <w:t>Adobe Creative Cloud</w:t>
      </w:r>
    </w:p>
    <w:p w14:paraId="672813B7" w14:textId="77777777" w:rsidR="00921DC4" w:rsidRPr="00921DC4" w:rsidRDefault="00921DC4" w:rsidP="00921DC4">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Photoshop</w:t>
      </w:r>
    </w:p>
    <w:p w14:paraId="07893CC2" w14:textId="77777777" w:rsidR="00921DC4" w:rsidRPr="00921DC4" w:rsidRDefault="00921DC4" w:rsidP="00921DC4">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Illustrator</w:t>
      </w:r>
    </w:p>
    <w:p w14:paraId="36EC99D2" w14:textId="77777777" w:rsidR="00921DC4" w:rsidRPr="00921DC4" w:rsidRDefault="00921DC4" w:rsidP="00921DC4">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InDesign</w:t>
      </w:r>
    </w:p>
    <w:p w14:paraId="2DD5E1BC" w14:textId="77777777" w:rsidR="00921DC4" w:rsidRPr="00921DC4" w:rsidRDefault="00921DC4" w:rsidP="00921DC4">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After Effects</w:t>
      </w:r>
    </w:p>
    <w:p w14:paraId="0141B7FA" w14:textId="77777777" w:rsidR="00921DC4" w:rsidRPr="00921DC4" w:rsidRDefault="00921DC4" w:rsidP="00921DC4">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Dreamweaver</w:t>
      </w:r>
    </w:p>
    <w:p w14:paraId="110BE6B8" w14:textId="38049643" w:rsidR="00646AAB" w:rsidRPr="000828AE" w:rsidRDefault="00921DC4" w:rsidP="000828AE">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Lightroom</w:t>
      </w:r>
    </w:p>
    <w:p w14:paraId="3D38FAB1" w14:textId="77777777" w:rsidR="00921DC4" w:rsidRPr="00921DC4" w:rsidRDefault="00921DC4" w:rsidP="00921DC4">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21DC4">
        <w:rPr>
          <w:rFonts w:ascii="Segoe UI" w:eastAsia="Times New Roman" w:hAnsi="Segoe UI" w:cs="Segoe UI"/>
          <w:b/>
          <w:bCs/>
          <w:kern w:val="0"/>
          <w:sz w:val="27"/>
          <w:szCs w:val="27"/>
          <w14:ligatures w14:val="none"/>
        </w:rPr>
        <w:t>Content &amp; Collaboration Platforms</w:t>
      </w:r>
    </w:p>
    <w:p w14:paraId="4DF62E3E" w14:textId="77777777" w:rsidR="00921DC4" w:rsidRPr="00921DC4" w:rsidRDefault="00921DC4" w:rsidP="00921DC4">
      <w:pPr>
        <w:numPr>
          <w:ilvl w:val="0"/>
          <w:numId w:val="8"/>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Veeva Vault</w:t>
      </w:r>
    </w:p>
    <w:p w14:paraId="7858E779" w14:textId="77777777" w:rsidR="00921DC4" w:rsidRPr="00921DC4" w:rsidRDefault="00921DC4" w:rsidP="00921DC4">
      <w:pPr>
        <w:numPr>
          <w:ilvl w:val="0"/>
          <w:numId w:val="8"/>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PromoMats</w:t>
      </w:r>
    </w:p>
    <w:p w14:paraId="05B4FCD4" w14:textId="77777777" w:rsidR="00921DC4" w:rsidRPr="00921DC4" w:rsidRDefault="00921DC4" w:rsidP="00921DC4">
      <w:pPr>
        <w:numPr>
          <w:ilvl w:val="0"/>
          <w:numId w:val="8"/>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AMOS</w:t>
      </w:r>
    </w:p>
    <w:p w14:paraId="0B540BD6" w14:textId="77777777" w:rsidR="00921DC4" w:rsidRDefault="00921DC4" w:rsidP="00921DC4">
      <w:pPr>
        <w:numPr>
          <w:ilvl w:val="0"/>
          <w:numId w:val="8"/>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Content Management Systems</w:t>
      </w:r>
    </w:p>
    <w:p w14:paraId="54A65887" w14:textId="77777777" w:rsidR="000828AE" w:rsidRPr="00921DC4" w:rsidRDefault="000828AE" w:rsidP="000828AE">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21DC4">
        <w:rPr>
          <w:rFonts w:ascii="Segoe UI" w:eastAsia="Times New Roman" w:hAnsi="Segoe UI" w:cs="Segoe UI"/>
          <w:b/>
          <w:bCs/>
          <w:kern w:val="0"/>
          <w:sz w:val="27"/>
          <w:szCs w:val="27"/>
          <w14:ligatures w14:val="none"/>
        </w:rPr>
        <w:t>Design &amp; Marketing</w:t>
      </w:r>
    </w:p>
    <w:p w14:paraId="0C9F15CD" w14:textId="77777777" w:rsidR="000828AE" w:rsidRPr="00921DC4" w:rsidRDefault="000828AE" w:rsidP="000828AE">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Branding &amp; Visual Identity</w:t>
      </w:r>
    </w:p>
    <w:p w14:paraId="4E141C62" w14:textId="77777777" w:rsidR="000828AE" w:rsidRPr="00921DC4" w:rsidRDefault="000828AE" w:rsidP="000828AE">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Digital Marketing Design</w:t>
      </w:r>
    </w:p>
    <w:p w14:paraId="7491BD4E" w14:textId="77777777" w:rsidR="000828AE" w:rsidRPr="00921DC4" w:rsidRDefault="000828AE" w:rsidP="000828AE">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Print Production</w:t>
      </w:r>
    </w:p>
    <w:p w14:paraId="16185425" w14:textId="77777777" w:rsidR="000828AE" w:rsidRPr="00921DC4" w:rsidRDefault="000828AE" w:rsidP="000828AE">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Typography &amp; Layout</w:t>
      </w:r>
    </w:p>
    <w:p w14:paraId="3E60DE31" w14:textId="77777777" w:rsidR="000828AE" w:rsidRPr="00921DC4" w:rsidRDefault="000828AE" w:rsidP="000828AE">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Presentation Design</w:t>
      </w:r>
    </w:p>
    <w:p w14:paraId="2538D3F8" w14:textId="77777777" w:rsidR="000828AE" w:rsidRPr="00921DC4" w:rsidRDefault="000828AE" w:rsidP="000828AE">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HTML Email Design</w:t>
      </w:r>
    </w:p>
    <w:p w14:paraId="1028A697" w14:textId="77777777" w:rsidR="000828AE" w:rsidRDefault="000828AE" w:rsidP="000828AE">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Social Media Graphics</w:t>
      </w:r>
    </w:p>
    <w:p w14:paraId="55455C96" w14:textId="77777777" w:rsidR="000828AE" w:rsidRPr="00921DC4" w:rsidRDefault="000828AE" w:rsidP="000828AE">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921DC4">
        <w:rPr>
          <w:rFonts w:ascii="Segoe UI" w:eastAsia="Times New Roman" w:hAnsi="Segoe UI" w:cs="Segoe UI"/>
          <w:b/>
          <w:bCs/>
          <w:kern w:val="0"/>
          <w:sz w:val="27"/>
          <w:szCs w:val="27"/>
          <w14:ligatures w14:val="none"/>
        </w:rPr>
        <w:t>Additional Tools</w:t>
      </w:r>
    </w:p>
    <w:p w14:paraId="60FDD66F" w14:textId="77777777" w:rsidR="000828AE" w:rsidRPr="00921DC4" w:rsidRDefault="000828AE" w:rsidP="000828AE">
      <w:pPr>
        <w:numPr>
          <w:ilvl w:val="0"/>
          <w:numId w:val="9"/>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Microsoft PowerPoint</w:t>
      </w:r>
    </w:p>
    <w:p w14:paraId="05184867" w14:textId="77777777" w:rsidR="000828AE" w:rsidRPr="00921DC4" w:rsidRDefault="000828AE" w:rsidP="000828AE">
      <w:pPr>
        <w:numPr>
          <w:ilvl w:val="0"/>
          <w:numId w:val="9"/>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Microsoft Word</w:t>
      </w:r>
    </w:p>
    <w:p w14:paraId="0F9E565C" w14:textId="77777777" w:rsidR="000828AE" w:rsidRPr="00921DC4" w:rsidRDefault="000828AE" w:rsidP="000828AE">
      <w:pPr>
        <w:numPr>
          <w:ilvl w:val="0"/>
          <w:numId w:val="9"/>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Microsoft Excel</w:t>
      </w:r>
    </w:p>
    <w:p w14:paraId="4863D114" w14:textId="77777777" w:rsidR="000828AE" w:rsidRPr="00921DC4" w:rsidRDefault="000828AE" w:rsidP="000828AE">
      <w:pPr>
        <w:numPr>
          <w:ilvl w:val="0"/>
          <w:numId w:val="9"/>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Microsoft Outlook</w:t>
      </w:r>
    </w:p>
    <w:p w14:paraId="3858B4F2" w14:textId="77777777" w:rsidR="000828AE" w:rsidRPr="00921DC4" w:rsidRDefault="000828AE" w:rsidP="000828AE">
      <w:pPr>
        <w:numPr>
          <w:ilvl w:val="0"/>
          <w:numId w:val="9"/>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Photography</w:t>
      </w:r>
    </w:p>
    <w:p w14:paraId="7C146EA4" w14:textId="53513ABC" w:rsidR="00A03C6A" w:rsidRPr="00941D5B" w:rsidRDefault="000828AE" w:rsidP="00941D5B">
      <w:pPr>
        <w:numPr>
          <w:ilvl w:val="0"/>
          <w:numId w:val="9"/>
        </w:numPr>
        <w:spacing w:before="100" w:beforeAutospacing="1" w:after="100" w:afterAutospacing="1" w:line="300" w:lineRule="atLeast"/>
        <w:rPr>
          <w:rFonts w:ascii="Segoe UI" w:eastAsia="Times New Roman" w:hAnsi="Segoe UI" w:cs="Segoe UI"/>
          <w:kern w:val="0"/>
          <w:sz w:val="21"/>
          <w:szCs w:val="21"/>
          <w14:ligatures w14:val="none"/>
        </w:rPr>
      </w:pPr>
      <w:r w:rsidRPr="00921DC4">
        <w:rPr>
          <w:rFonts w:ascii="Segoe UI" w:eastAsia="Times New Roman" w:hAnsi="Segoe UI" w:cs="Segoe UI"/>
          <w:kern w:val="0"/>
          <w:sz w:val="21"/>
          <w:szCs w:val="21"/>
          <w14:ligatures w14:val="none"/>
        </w:rPr>
        <w:t>Video Editing</w:t>
      </w:r>
    </w:p>
    <w:sectPr w:rsidR="00A03C6A" w:rsidRPr="00941D5B" w:rsidSect="000828AE">
      <w:pgSz w:w="12240" w:h="15840"/>
      <w:pgMar w:top="648" w:right="630" w:bottom="450" w:left="81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37ADC"/>
    <w:multiLevelType w:val="multilevel"/>
    <w:tmpl w:val="2F542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F02209"/>
    <w:multiLevelType w:val="multilevel"/>
    <w:tmpl w:val="BCE2D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3601F3"/>
    <w:multiLevelType w:val="multilevel"/>
    <w:tmpl w:val="DFFC7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F8550A"/>
    <w:multiLevelType w:val="multilevel"/>
    <w:tmpl w:val="6BD68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022513"/>
    <w:multiLevelType w:val="multilevel"/>
    <w:tmpl w:val="14823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2760457"/>
    <w:multiLevelType w:val="multilevel"/>
    <w:tmpl w:val="79A8A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5973121"/>
    <w:multiLevelType w:val="multilevel"/>
    <w:tmpl w:val="1616C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A26743"/>
    <w:multiLevelType w:val="multilevel"/>
    <w:tmpl w:val="94D2A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5726E9B"/>
    <w:multiLevelType w:val="multilevel"/>
    <w:tmpl w:val="EB826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4042189">
    <w:abstractNumId w:val="6"/>
  </w:num>
  <w:num w:numId="2" w16cid:durableId="849565311">
    <w:abstractNumId w:val="3"/>
  </w:num>
  <w:num w:numId="3" w16cid:durableId="814954021">
    <w:abstractNumId w:val="0"/>
  </w:num>
  <w:num w:numId="4" w16cid:durableId="1734084845">
    <w:abstractNumId w:val="5"/>
  </w:num>
  <w:num w:numId="5" w16cid:durableId="1640959672">
    <w:abstractNumId w:val="2"/>
  </w:num>
  <w:num w:numId="6" w16cid:durableId="1914968009">
    <w:abstractNumId w:val="4"/>
  </w:num>
  <w:num w:numId="7" w16cid:durableId="1298756314">
    <w:abstractNumId w:val="1"/>
  </w:num>
  <w:num w:numId="8" w16cid:durableId="1884171249">
    <w:abstractNumId w:val="8"/>
  </w:num>
  <w:num w:numId="9" w16cid:durableId="95810348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DC4"/>
    <w:rsid w:val="0003262F"/>
    <w:rsid w:val="000828AE"/>
    <w:rsid w:val="00646AAB"/>
    <w:rsid w:val="006E4FD7"/>
    <w:rsid w:val="0075796C"/>
    <w:rsid w:val="00921DC4"/>
    <w:rsid w:val="00941D5B"/>
    <w:rsid w:val="00A03C6A"/>
    <w:rsid w:val="00A63D36"/>
    <w:rsid w:val="00AF574D"/>
    <w:rsid w:val="00B667D2"/>
    <w:rsid w:val="00BD571A"/>
    <w:rsid w:val="00CA7F34"/>
    <w:rsid w:val="00FA04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2B002"/>
  <w15:chartTrackingRefBased/>
  <w15:docId w15:val="{AE8CE8F9-7E1B-4BD1-8B96-C6051FD19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1D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1D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1D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1D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1D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1D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1D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1D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1D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1D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1D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1D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1D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1D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1D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1D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1D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1DC4"/>
    <w:rPr>
      <w:rFonts w:eastAsiaTheme="majorEastAsia" w:cstheme="majorBidi"/>
      <w:color w:val="272727" w:themeColor="text1" w:themeTint="D8"/>
    </w:rPr>
  </w:style>
  <w:style w:type="paragraph" w:styleId="Title">
    <w:name w:val="Title"/>
    <w:basedOn w:val="Normal"/>
    <w:next w:val="Normal"/>
    <w:link w:val="TitleChar"/>
    <w:uiPriority w:val="10"/>
    <w:qFormat/>
    <w:rsid w:val="00921D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1D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1D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1D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1DC4"/>
    <w:pPr>
      <w:spacing w:before="160"/>
      <w:jc w:val="center"/>
    </w:pPr>
    <w:rPr>
      <w:i/>
      <w:iCs/>
      <w:color w:val="404040" w:themeColor="text1" w:themeTint="BF"/>
    </w:rPr>
  </w:style>
  <w:style w:type="character" w:customStyle="1" w:styleId="QuoteChar">
    <w:name w:val="Quote Char"/>
    <w:basedOn w:val="DefaultParagraphFont"/>
    <w:link w:val="Quote"/>
    <w:uiPriority w:val="29"/>
    <w:rsid w:val="00921DC4"/>
    <w:rPr>
      <w:i/>
      <w:iCs/>
      <w:color w:val="404040" w:themeColor="text1" w:themeTint="BF"/>
    </w:rPr>
  </w:style>
  <w:style w:type="paragraph" w:styleId="ListParagraph">
    <w:name w:val="List Paragraph"/>
    <w:basedOn w:val="Normal"/>
    <w:uiPriority w:val="34"/>
    <w:qFormat/>
    <w:rsid w:val="00921DC4"/>
    <w:pPr>
      <w:ind w:left="720"/>
      <w:contextualSpacing/>
    </w:pPr>
  </w:style>
  <w:style w:type="character" w:styleId="IntenseEmphasis">
    <w:name w:val="Intense Emphasis"/>
    <w:basedOn w:val="DefaultParagraphFont"/>
    <w:uiPriority w:val="21"/>
    <w:qFormat/>
    <w:rsid w:val="00921DC4"/>
    <w:rPr>
      <w:i/>
      <w:iCs/>
      <w:color w:val="0F4761" w:themeColor="accent1" w:themeShade="BF"/>
    </w:rPr>
  </w:style>
  <w:style w:type="paragraph" w:styleId="IntenseQuote">
    <w:name w:val="Intense Quote"/>
    <w:basedOn w:val="Normal"/>
    <w:next w:val="Normal"/>
    <w:link w:val="IntenseQuoteChar"/>
    <w:uiPriority w:val="30"/>
    <w:qFormat/>
    <w:rsid w:val="00921D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1DC4"/>
    <w:rPr>
      <w:i/>
      <w:iCs/>
      <w:color w:val="0F4761" w:themeColor="accent1" w:themeShade="BF"/>
    </w:rPr>
  </w:style>
  <w:style w:type="character" w:styleId="IntenseReference">
    <w:name w:val="Intense Reference"/>
    <w:basedOn w:val="DefaultParagraphFont"/>
    <w:uiPriority w:val="32"/>
    <w:qFormat/>
    <w:rsid w:val="00921DC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697</Words>
  <Characters>3975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Rosecrans,Sarah (HP MA) BIP-US-R</dc:creator>
  <cp:keywords/>
  <dc:description/>
  <cp:lastModifiedBy>Gwyn Davidson</cp:lastModifiedBy>
  <cp:revision>3</cp:revision>
  <cp:lastPrinted>2026-07-16T17:16:00Z</cp:lastPrinted>
  <dcterms:created xsi:type="dcterms:W3CDTF">2026-07-16T17:21:00Z</dcterms:created>
  <dcterms:modified xsi:type="dcterms:W3CDTF">2026-07-16T17:23:00Z</dcterms:modified>
</cp:coreProperties>
</file>